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878EF" w14:textId="00AE216F" w:rsidR="004A077D" w:rsidRDefault="004A077D" w:rsidP="004A077D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Oddělení </w:t>
      </w:r>
      <w:r>
        <w:rPr>
          <w:rFonts w:ascii="Verdana" w:hAnsi="Verdana"/>
          <w:color w:val="000000"/>
          <w:sz w:val="20"/>
          <w:szCs w:val="20"/>
        </w:rPr>
        <w:t>železničního</w:t>
      </w:r>
      <w:r>
        <w:rPr>
          <w:rFonts w:ascii="Verdana" w:hAnsi="Verdana"/>
          <w:color w:val="000000"/>
          <w:sz w:val="20"/>
          <w:szCs w:val="20"/>
        </w:rPr>
        <w:t xml:space="preserve"> spodku: </w:t>
      </w:r>
    </w:p>
    <w:p w14:paraId="21C44464" w14:textId="77777777" w:rsidR="004A077D" w:rsidRDefault="004A077D" w:rsidP="004A077D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Ing. Rott:</w:t>
      </w:r>
    </w:p>
    <w:p w14:paraId="01806276" w14:textId="4386EB89" w:rsidR="004A077D" w:rsidRDefault="004A077D" w:rsidP="004A077D">
      <w:pPr>
        <w:pStyle w:val="Odstavecseseznamem"/>
        <w:numPr>
          <w:ilvl w:val="0"/>
          <w:numId w:val="1"/>
        </w:num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 xml:space="preserve">    doplnit text do </w:t>
      </w:r>
      <w:r>
        <w:rPr>
          <w:rFonts w:ascii="Verdana" w:eastAsia="Times New Roman" w:hAnsi="Verdana"/>
          <w:color w:val="000000"/>
          <w:sz w:val="20"/>
          <w:szCs w:val="20"/>
        </w:rPr>
        <w:t>odrážky</w:t>
      </w:r>
      <w:r>
        <w:rPr>
          <w:rFonts w:ascii="Verdana" w:eastAsia="Times New Roman" w:hAnsi="Verdana"/>
          <w:color w:val="000000"/>
          <w:sz w:val="20"/>
          <w:szCs w:val="20"/>
        </w:rPr>
        <w:t xml:space="preserve"> pro </w:t>
      </w:r>
      <w:r>
        <w:rPr>
          <w:rFonts w:ascii="Verdana" w:eastAsia="Times New Roman" w:hAnsi="Verdana"/>
          <w:color w:val="000000"/>
          <w:sz w:val="20"/>
          <w:szCs w:val="20"/>
        </w:rPr>
        <w:t>zkoušky</w:t>
      </w:r>
      <w:r>
        <w:rPr>
          <w:rFonts w:ascii="Verdana" w:eastAsia="Times New Roman" w:hAnsi="Verdana"/>
          <w:color w:val="000000"/>
          <w:sz w:val="20"/>
          <w:szCs w:val="20"/>
        </w:rPr>
        <w:t xml:space="preserve"> efektivní smykovou pevnost: „Součástí </w:t>
      </w:r>
      <w:r>
        <w:rPr>
          <w:rFonts w:ascii="Verdana" w:eastAsia="Times New Roman" w:hAnsi="Verdana"/>
          <w:color w:val="000000"/>
          <w:sz w:val="20"/>
          <w:szCs w:val="20"/>
        </w:rPr>
        <w:t>zkoušek</w:t>
      </w:r>
      <w:r>
        <w:rPr>
          <w:rFonts w:ascii="Verdana" w:eastAsia="Times New Roman" w:hAnsi="Verdana"/>
          <w:color w:val="000000"/>
          <w:sz w:val="20"/>
          <w:szCs w:val="20"/>
        </w:rPr>
        <w:t xml:space="preserve"> bude stanovení kritické smykové pevnosti, včetně korelace s indexem plasticity u jemnozrnných zemin</w:t>
      </w:r>
    </w:p>
    <w:p w14:paraId="354DE9D6" w14:textId="77777777" w:rsidR="004A077D" w:rsidRDefault="004A077D" w:rsidP="004A077D">
      <w:pPr>
        <w:rPr>
          <w:rFonts w:ascii="Verdana" w:hAnsi="Verdana"/>
          <w:color w:val="000000"/>
          <w:sz w:val="20"/>
          <w:szCs w:val="20"/>
        </w:rPr>
      </w:pPr>
    </w:p>
    <w:p w14:paraId="5B148679" w14:textId="2CB8A708" w:rsidR="004A077D" w:rsidRPr="0024445A" w:rsidRDefault="0024445A" w:rsidP="004A077D">
      <w:pPr>
        <w:rPr>
          <w:rFonts w:ascii="Verdana" w:hAnsi="Verdana"/>
          <w:i/>
          <w:iCs/>
          <w:color w:val="00B0F0"/>
          <w:sz w:val="20"/>
          <w:szCs w:val="20"/>
        </w:rPr>
      </w:pPr>
      <w:r w:rsidRPr="0024445A">
        <w:rPr>
          <w:rFonts w:ascii="Verdana" w:hAnsi="Verdana"/>
          <w:i/>
          <w:iCs/>
          <w:color w:val="00B0F0"/>
          <w:sz w:val="20"/>
          <w:szCs w:val="20"/>
        </w:rPr>
        <w:t xml:space="preserve">doplníme u </w:t>
      </w:r>
      <w:r>
        <w:rPr>
          <w:rFonts w:ascii="Verdana" w:hAnsi="Verdana"/>
          <w:i/>
          <w:iCs/>
          <w:color w:val="00B0F0"/>
          <w:sz w:val="20"/>
          <w:szCs w:val="20"/>
        </w:rPr>
        <w:t xml:space="preserve">SO </w:t>
      </w:r>
      <w:r w:rsidRPr="0024445A">
        <w:rPr>
          <w:rFonts w:ascii="Verdana" w:hAnsi="Verdana"/>
          <w:i/>
          <w:iCs/>
          <w:color w:val="00B0F0"/>
          <w:sz w:val="20"/>
          <w:szCs w:val="20"/>
        </w:rPr>
        <w:t xml:space="preserve">galerie v Černošicích, u jiných objektů je to </w:t>
      </w:r>
      <w:r>
        <w:rPr>
          <w:rFonts w:ascii="Verdana" w:hAnsi="Verdana"/>
          <w:i/>
          <w:iCs/>
          <w:color w:val="00B0F0"/>
          <w:sz w:val="20"/>
          <w:szCs w:val="20"/>
        </w:rPr>
        <w:t xml:space="preserve">z našeho odborného pohledu </w:t>
      </w:r>
      <w:r w:rsidRPr="0024445A">
        <w:rPr>
          <w:rFonts w:ascii="Verdana" w:hAnsi="Verdana"/>
          <w:i/>
          <w:iCs/>
          <w:color w:val="00B0F0"/>
          <w:sz w:val="20"/>
          <w:szCs w:val="20"/>
        </w:rPr>
        <w:t>bezpředmětné</w:t>
      </w:r>
    </w:p>
    <w:p w14:paraId="2CEE820E" w14:textId="77777777" w:rsidR="0024445A" w:rsidRDefault="0024445A" w:rsidP="004A077D">
      <w:pPr>
        <w:rPr>
          <w:rFonts w:ascii="Verdana" w:hAnsi="Verdana"/>
          <w:color w:val="000000"/>
          <w:sz w:val="20"/>
          <w:szCs w:val="20"/>
        </w:rPr>
      </w:pPr>
    </w:p>
    <w:p w14:paraId="7EC61FEF" w14:textId="77777777" w:rsidR="0024445A" w:rsidRDefault="0024445A" w:rsidP="004A077D">
      <w:pPr>
        <w:rPr>
          <w:rFonts w:ascii="Verdana" w:hAnsi="Verdana"/>
          <w:color w:val="000000"/>
          <w:sz w:val="20"/>
          <w:szCs w:val="20"/>
        </w:rPr>
      </w:pPr>
    </w:p>
    <w:p w14:paraId="3D77C362" w14:textId="77777777" w:rsidR="004A077D" w:rsidRDefault="004A077D" w:rsidP="004A077D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Oddělení mostů a tunelů/skupina tunelů a masivních zdí:</w:t>
      </w:r>
    </w:p>
    <w:p w14:paraId="368F6CA8" w14:textId="77777777" w:rsidR="004A077D" w:rsidRDefault="004A077D" w:rsidP="004A077D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Ing. Jan Laifr:</w:t>
      </w:r>
    </w:p>
    <w:p w14:paraId="37482BA5" w14:textId="77777777" w:rsidR="004A077D" w:rsidRDefault="004A077D" w:rsidP="004A077D">
      <w:pPr>
        <w:pStyle w:val="Odstavecseseznamem"/>
        <w:numPr>
          <w:ilvl w:val="0"/>
          <w:numId w:val="2"/>
        </w:num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>    U mostů, propustků a zdí by bylo vhodné specifikovat předpokládanou délku vrtů</w:t>
      </w:r>
    </w:p>
    <w:p w14:paraId="61636F3F" w14:textId="77777777" w:rsidR="0024445A" w:rsidRDefault="0024445A" w:rsidP="0024445A">
      <w:pPr>
        <w:ind w:left="75"/>
        <w:rPr>
          <w:rFonts w:ascii="Verdana" w:eastAsia="Times New Roman" w:hAnsi="Verdana"/>
          <w:color w:val="000000"/>
          <w:sz w:val="20"/>
          <w:szCs w:val="20"/>
        </w:rPr>
      </w:pPr>
    </w:p>
    <w:p w14:paraId="0C973FFA" w14:textId="21EB77E6" w:rsidR="0024445A" w:rsidRPr="00B415DA" w:rsidRDefault="0024445A" w:rsidP="0024445A">
      <w:pPr>
        <w:rPr>
          <w:rFonts w:ascii="Verdana" w:hAnsi="Verdana"/>
          <w:i/>
          <w:iCs/>
          <w:color w:val="FF0000"/>
          <w:sz w:val="20"/>
          <w:szCs w:val="20"/>
        </w:rPr>
      </w:pPr>
      <w:r w:rsidRPr="00B415DA">
        <w:rPr>
          <w:rFonts w:ascii="Verdana" w:hAnsi="Verdana"/>
          <w:i/>
          <w:iCs/>
          <w:color w:val="FF0000"/>
          <w:sz w:val="20"/>
          <w:szCs w:val="20"/>
        </w:rPr>
        <w:t>součástí je výkaz výměr s délkou navržených vrtů – délka je stanovena na základě dostupných arch. podkladů vždy dostatečně do skalního podloží, v případě že nebude skalní podloží zastiženo budou vrty (jako vždy) prohloubeny</w:t>
      </w:r>
    </w:p>
    <w:p w14:paraId="66BF1EC6" w14:textId="77777777" w:rsidR="004A077D" w:rsidRDefault="004A077D" w:rsidP="004A077D">
      <w:pPr>
        <w:pStyle w:val="Odstavecseseznamem"/>
        <w:ind w:left="435"/>
        <w:rPr>
          <w:rFonts w:ascii="Verdana" w:hAnsi="Verdana"/>
          <w:color w:val="000000"/>
          <w:sz w:val="20"/>
          <w:szCs w:val="20"/>
        </w:rPr>
      </w:pPr>
    </w:p>
    <w:p w14:paraId="4D0C76DC" w14:textId="77777777" w:rsidR="004A077D" w:rsidRDefault="004A077D" w:rsidP="004A077D">
      <w:pPr>
        <w:pStyle w:val="Odstavecseseznamem"/>
        <w:numPr>
          <w:ilvl w:val="0"/>
          <w:numId w:val="2"/>
        </w:num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 xml:space="preserve">    U ponechávaných stávajících zděných mostů, resp. i u jejich ponechávaných </w:t>
      </w:r>
      <w:proofErr w:type="gramStart"/>
      <w:r>
        <w:rPr>
          <w:rFonts w:ascii="Verdana" w:eastAsia="Times New Roman" w:hAnsi="Verdana"/>
          <w:color w:val="000000"/>
          <w:sz w:val="20"/>
          <w:szCs w:val="20"/>
        </w:rPr>
        <w:t>částí  by</w:t>
      </w:r>
      <w:proofErr w:type="gramEnd"/>
      <w:r>
        <w:rPr>
          <w:rFonts w:ascii="Verdana" w:eastAsia="Times New Roman" w:hAnsi="Verdana"/>
          <w:color w:val="000000"/>
          <w:sz w:val="20"/>
          <w:szCs w:val="20"/>
        </w:rPr>
        <w:t xml:space="preserve"> bylo vhodné určit mezerovitost zdiva</w:t>
      </w:r>
    </w:p>
    <w:p w14:paraId="4052A600" w14:textId="77777777" w:rsidR="0024445A" w:rsidRDefault="0024445A" w:rsidP="004A077D">
      <w:pPr>
        <w:rPr>
          <w:rFonts w:ascii="Verdana" w:hAnsi="Verdana"/>
          <w:i/>
          <w:iCs/>
          <w:color w:val="00B0F0"/>
          <w:sz w:val="20"/>
          <w:szCs w:val="20"/>
        </w:rPr>
      </w:pPr>
    </w:p>
    <w:p w14:paraId="7238A318" w14:textId="3AAC2594" w:rsidR="004A077D" w:rsidRPr="0024445A" w:rsidRDefault="00B415DA" w:rsidP="004A077D">
      <w:pPr>
        <w:rPr>
          <w:rFonts w:ascii="Verdana" w:hAnsi="Verdana"/>
          <w:i/>
          <w:iCs/>
          <w:color w:val="00B0F0"/>
          <w:sz w:val="20"/>
          <w:szCs w:val="20"/>
        </w:rPr>
      </w:pPr>
      <w:r>
        <w:rPr>
          <w:rFonts w:ascii="Verdana" w:hAnsi="Verdana"/>
          <w:i/>
          <w:iCs/>
          <w:color w:val="00B0F0"/>
          <w:sz w:val="20"/>
          <w:szCs w:val="20"/>
        </w:rPr>
        <w:t>Do tabulky doplníme</w:t>
      </w:r>
      <w:r w:rsidR="0024445A">
        <w:rPr>
          <w:rFonts w:ascii="Verdana" w:hAnsi="Verdana"/>
          <w:i/>
          <w:iCs/>
          <w:color w:val="00B0F0"/>
          <w:sz w:val="20"/>
          <w:szCs w:val="20"/>
        </w:rPr>
        <w:t xml:space="preserve">, </w:t>
      </w:r>
      <w:r w:rsidR="0024445A" w:rsidRPr="0024445A">
        <w:rPr>
          <w:rFonts w:ascii="Verdana" w:hAnsi="Verdana"/>
          <w:i/>
          <w:iCs/>
          <w:color w:val="00B0F0"/>
          <w:sz w:val="20"/>
          <w:szCs w:val="20"/>
        </w:rPr>
        <w:t>které objekty jsou k rekonstrukci a které jsou kompletní novostavba vč. spodní stavby – mezerovitost zdiva je standardní součástí diagnostického průzkumu</w:t>
      </w:r>
      <w:r w:rsidR="0024445A">
        <w:rPr>
          <w:rFonts w:ascii="Verdana" w:hAnsi="Verdana"/>
          <w:i/>
          <w:iCs/>
          <w:color w:val="00B0F0"/>
          <w:sz w:val="20"/>
          <w:szCs w:val="20"/>
        </w:rPr>
        <w:t xml:space="preserve"> stávajících mostů</w:t>
      </w:r>
    </w:p>
    <w:p w14:paraId="01D5D35F" w14:textId="77777777" w:rsidR="004A077D" w:rsidRPr="0024445A" w:rsidRDefault="004A077D" w:rsidP="004A077D">
      <w:pPr>
        <w:rPr>
          <w:rFonts w:ascii="Verdana" w:hAnsi="Verdana"/>
          <w:i/>
          <w:iCs/>
          <w:color w:val="00B0F0"/>
          <w:sz w:val="20"/>
          <w:szCs w:val="20"/>
        </w:rPr>
      </w:pPr>
    </w:p>
    <w:p w14:paraId="031A9C89" w14:textId="77777777" w:rsidR="004A077D" w:rsidRDefault="004A077D" w:rsidP="004A077D">
      <w:pPr>
        <w:rPr>
          <w:rFonts w:ascii="Verdana" w:hAnsi="Verdana"/>
          <w:color w:val="000000"/>
          <w:sz w:val="20"/>
          <w:szCs w:val="20"/>
        </w:rPr>
      </w:pPr>
    </w:p>
    <w:p w14:paraId="2EF3F004" w14:textId="395076C3" w:rsidR="004A077D" w:rsidRDefault="004A077D" w:rsidP="004A077D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Ing. </w:t>
      </w:r>
      <w:r>
        <w:rPr>
          <w:rFonts w:ascii="Verdana" w:hAnsi="Verdana"/>
          <w:color w:val="000000"/>
          <w:sz w:val="20"/>
          <w:szCs w:val="20"/>
        </w:rPr>
        <w:t>Miloš</w:t>
      </w:r>
      <w:r>
        <w:rPr>
          <w:rFonts w:ascii="Verdana" w:hAnsi="Verdana"/>
          <w:color w:val="000000"/>
          <w:sz w:val="20"/>
          <w:szCs w:val="20"/>
        </w:rPr>
        <w:t xml:space="preserve"> Novák: </w:t>
      </w:r>
    </w:p>
    <w:p w14:paraId="5F4B956D" w14:textId="35C99232" w:rsidR="004A077D" w:rsidRDefault="004A077D" w:rsidP="004A077D">
      <w:pPr>
        <w:pStyle w:val="Odstavecseseznamem"/>
        <w:numPr>
          <w:ilvl w:val="0"/>
          <w:numId w:val="3"/>
        </w:num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 xml:space="preserve">délka vrtů/penetrací u mostů by měla být </w:t>
      </w:r>
      <w:r>
        <w:rPr>
          <w:rFonts w:ascii="Verdana" w:eastAsia="Times New Roman" w:hAnsi="Verdana"/>
          <w:color w:val="000000"/>
          <w:sz w:val="20"/>
          <w:szCs w:val="20"/>
        </w:rPr>
        <w:t>až</w:t>
      </w:r>
      <w:r>
        <w:rPr>
          <w:rFonts w:ascii="Verdana" w:eastAsia="Times New Roman" w:hAnsi="Verdana"/>
          <w:color w:val="000000"/>
          <w:sz w:val="20"/>
          <w:szCs w:val="20"/>
        </w:rPr>
        <w:t xml:space="preserve"> k předpokládanému skalnímu </w:t>
      </w:r>
      <w:r>
        <w:rPr>
          <w:rFonts w:ascii="Verdana" w:eastAsia="Times New Roman" w:hAnsi="Verdana"/>
          <w:color w:val="000000"/>
          <w:sz w:val="20"/>
          <w:szCs w:val="20"/>
        </w:rPr>
        <w:t>podloží</w:t>
      </w:r>
    </w:p>
    <w:p w14:paraId="0BB91309" w14:textId="77777777" w:rsidR="0024445A" w:rsidRDefault="0024445A" w:rsidP="0024445A">
      <w:pPr>
        <w:rPr>
          <w:rFonts w:ascii="Verdana" w:eastAsia="Times New Roman" w:hAnsi="Verdana"/>
          <w:color w:val="000000"/>
          <w:sz w:val="20"/>
          <w:szCs w:val="20"/>
        </w:rPr>
      </w:pPr>
    </w:p>
    <w:p w14:paraId="3EA9A1FE" w14:textId="77777777" w:rsidR="0024445A" w:rsidRPr="00B415DA" w:rsidRDefault="0024445A" w:rsidP="0024445A">
      <w:pPr>
        <w:rPr>
          <w:rFonts w:ascii="Verdana" w:hAnsi="Verdana"/>
          <w:i/>
          <w:iCs/>
          <w:color w:val="FF0000"/>
          <w:sz w:val="20"/>
          <w:szCs w:val="20"/>
        </w:rPr>
      </w:pPr>
      <w:r w:rsidRPr="00B415DA">
        <w:rPr>
          <w:rFonts w:ascii="Verdana" w:hAnsi="Verdana"/>
          <w:i/>
          <w:iCs/>
          <w:color w:val="FF0000"/>
          <w:sz w:val="20"/>
          <w:szCs w:val="20"/>
        </w:rPr>
        <w:t>součástí je výkaz výměr s délkou navržených vrtů – délka je stanovena na základě dostupných arch. podkladů vždy dostatečně do skalního podloží, v případě že nebude skalní podloží zastiženo budou vrty (jako vždy) prohloubeny</w:t>
      </w:r>
    </w:p>
    <w:p w14:paraId="5B35EBF3" w14:textId="77777777" w:rsidR="0024445A" w:rsidRPr="0024445A" w:rsidRDefault="0024445A" w:rsidP="0024445A">
      <w:pPr>
        <w:rPr>
          <w:rFonts w:ascii="Verdana" w:eastAsia="Times New Roman" w:hAnsi="Verdana"/>
          <w:color w:val="000000"/>
          <w:sz w:val="20"/>
          <w:szCs w:val="20"/>
        </w:rPr>
      </w:pPr>
    </w:p>
    <w:p w14:paraId="71B04FD6" w14:textId="77777777" w:rsidR="004A077D" w:rsidRDefault="004A077D" w:rsidP="004A077D">
      <w:pPr>
        <w:rPr>
          <w:rFonts w:ascii="Verdana" w:hAnsi="Verdana"/>
          <w:color w:val="000000"/>
          <w:sz w:val="20"/>
          <w:szCs w:val="20"/>
        </w:rPr>
      </w:pPr>
    </w:p>
    <w:p w14:paraId="13F3AB66" w14:textId="77777777" w:rsidR="004A077D" w:rsidRDefault="004A077D" w:rsidP="004A077D">
      <w:pPr>
        <w:pStyle w:val="Odstavecseseznamem"/>
        <w:numPr>
          <w:ilvl w:val="0"/>
          <w:numId w:val="3"/>
        </w:num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>Stavebně-technický průzkum je zadán u stávajících objektů samostatně mimo IGP?  Prosíme o reakci</w:t>
      </w:r>
    </w:p>
    <w:p w14:paraId="473A5CD1" w14:textId="77777777" w:rsidR="00B415DA" w:rsidRDefault="00B415DA" w:rsidP="00B415DA">
      <w:pPr>
        <w:rPr>
          <w:rFonts w:ascii="Verdana" w:hAnsi="Verdana"/>
          <w:i/>
          <w:iCs/>
          <w:color w:val="00B0F0"/>
          <w:sz w:val="20"/>
          <w:szCs w:val="20"/>
        </w:rPr>
      </w:pPr>
    </w:p>
    <w:p w14:paraId="34204FB1" w14:textId="2B367A07" w:rsidR="00B415DA" w:rsidRPr="00B415DA" w:rsidRDefault="00B415DA" w:rsidP="00B415DA">
      <w:pPr>
        <w:rPr>
          <w:rFonts w:ascii="Verdana" w:hAnsi="Verdana"/>
          <w:i/>
          <w:iCs/>
          <w:color w:val="FF0000"/>
          <w:sz w:val="20"/>
          <w:szCs w:val="20"/>
        </w:rPr>
      </w:pPr>
      <w:r w:rsidRPr="00B415DA">
        <w:rPr>
          <w:rFonts w:ascii="Verdana" w:hAnsi="Verdana"/>
          <w:i/>
          <w:iCs/>
          <w:color w:val="FF0000"/>
          <w:sz w:val="20"/>
          <w:szCs w:val="20"/>
        </w:rPr>
        <w:t xml:space="preserve">Stavebně-technický průzkum mostních objektů už byl z velké části proveden v rámci předchozích průzkumů </w:t>
      </w:r>
      <w:proofErr w:type="gramStart"/>
      <w:r w:rsidRPr="00B415DA">
        <w:rPr>
          <w:rFonts w:ascii="Verdana" w:hAnsi="Verdana"/>
          <w:i/>
          <w:iCs/>
          <w:color w:val="FF0000"/>
          <w:sz w:val="20"/>
          <w:szCs w:val="20"/>
        </w:rPr>
        <w:t>2003 – 2011</w:t>
      </w:r>
      <w:proofErr w:type="gramEnd"/>
      <w:r w:rsidRPr="00B415DA">
        <w:rPr>
          <w:rFonts w:ascii="Verdana" w:hAnsi="Verdana"/>
          <w:i/>
          <w:iCs/>
          <w:color w:val="FF0000"/>
          <w:sz w:val="20"/>
          <w:szCs w:val="20"/>
        </w:rPr>
        <w:t xml:space="preserve">. V rámci projektu DIGP je navrhován, ale pouze v rozsahu podle požadavků zpracovatele </w:t>
      </w:r>
      <w:proofErr w:type="gramStart"/>
      <w:r w:rsidRPr="00B415DA">
        <w:rPr>
          <w:rFonts w:ascii="Verdana" w:hAnsi="Verdana"/>
          <w:i/>
          <w:iCs/>
          <w:color w:val="FF0000"/>
          <w:sz w:val="20"/>
          <w:szCs w:val="20"/>
        </w:rPr>
        <w:t>DÚR</w:t>
      </w:r>
      <w:proofErr w:type="gramEnd"/>
      <w:r w:rsidRPr="00B415DA">
        <w:rPr>
          <w:rFonts w:ascii="Verdana" w:hAnsi="Verdana"/>
          <w:i/>
          <w:iCs/>
          <w:color w:val="FF0000"/>
          <w:sz w:val="20"/>
          <w:szCs w:val="20"/>
        </w:rPr>
        <w:t xml:space="preserve"> a to u </w:t>
      </w:r>
      <w:r w:rsidRPr="00B415DA">
        <w:rPr>
          <w:rFonts w:ascii="Verdana" w:hAnsi="Verdana"/>
          <w:i/>
          <w:iCs/>
          <w:color w:val="FF0000"/>
          <w:sz w:val="20"/>
          <w:szCs w:val="20"/>
        </w:rPr>
        <w:t>SO 04-34-21</w:t>
      </w:r>
      <w:r w:rsidRPr="00B415DA">
        <w:rPr>
          <w:rFonts w:ascii="Verdana" w:hAnsi="Verdana"/>
          <w:i/>
          <w:iCs/>
          <w:color w:val="FF0000"/>
          <w:sz w:val="20"/>
          <w:szCs w:val="20"/>
        </w:rPr>
        <w:t xml:space="preserve"> a </w:t>
      </w:r>
      <w:r w:rsidRPr="00B415DA">
        <w:rPr>
          <w:rFonts w:ascii="Verdana" w:hAnsi="Verdana"/>
          <w:i/>
          <w:iCs/>
          <w:color w:val="FF0000"/>
          <w:sz w:val="20"/>
          <w:szCs w:val="20"/>
        </w:rPr>
        <w:t>SO 04-38-53</w:t>
      </w:r>
      <w:r w:rsidRPr="00B415DA">
        <w:rPr>
          <w:rFonts w:ascii="Verdana" w:hAnsi="Verdana"/>
          <w:i/>
          <w:iCs/>
          <w:color w:val="FF0000"/>
          <w:sz w:val="20"/>
          <w:szCs w:val="20"/>
        </w:rPr>
        <w:t xml:space="preserve"> </w:t>
      </w:r>
    </w:p>
    <w:p w14:paraId="060315D7" w14:textId="77777777" w:rsidR="004A077D" w:rsidRPr="00B415DA" w:rsidRDefault="004A077D" w:rsidP="00B415DA">
      <w:pPr>
        <w:rPr>
          <w:rFonts w:ascii="Verdana" w:hAnsi="Verdana"/>
          <w:i/>
          <w:iCs/>
          <w:color w:val="FF0000"/>
          <w:sz w:val="20"/>
          <w:szCs w:val="20"/>
        </w:rPr>
      </w:pPr>
    </w:p>
    <w:p w14:paraId="3F698BE8" w14:textId="32CB8F01" w:rsidR="004A077D" w:rsidRDefault="004A077D" w:rsidP="004A077D">
      <w:pPr>
        <w:pStyle w:val="Odstavecseseznamem"/>
        <w:numPr>
          <w:ilvl w:val="0"/>
          <w:numId w:val="3"/>
        </w:num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 xml:space="preserve">U </w:t>
      </w:r>
      <w:r>
        <w:rPr>
          <w:rFonts w:ascii="Verdana" w:eastAsia="Times New Roman" w:hAnsi="Verdana"/>
          <w:color w:val="000000"/>
          <w:sz w:val="20"/>
          <w:szCs w:val="20"/>
        </w:rPr>
        <w:t>plošně</w:t>
      </w:r>
      <w:r>
        <w:rPr>
          <w:rFonts w:ascii="Verdana" w:eastAsia="Times New Roman" w:hAnsi="Verdana"/>
          <w:color w:val="000000"/>
          <w:sz w:val="20"/>
          <w:szCs w:val="20"/>
        </w:rPr>
        <w:t xml:space="preserve"> </w:t>
      </w:r>
      <w:r>
        <w:rPr>
          <w:rFonts w:ascii="Verdana" w:eastAsia="Times New Roman" w:hAnsi="Verdana"/>
          <w:color w:val="000000"/>
          <w:sz w:val="20"/>
          <w:szCs w:val="20"/>
        </w:rPr>
        <w:t>založených</w:t>
      </w:r>
      <w:r>
        <w:rPr>
          <w:rFonts w:ascii="Verdana" w:eastAsia="Times New Roman" w:hAnsi="Verdana"/>
          <w:color w:val="000000"/>
          <w:sz w:val="20"/>
          <w:szCs w:val="20"/>
        </w:rPr>
        <w:t xml:space="preserve"> objektů by měla být nějak ověřena hloubka ZS (pokud je archivní PD nedostatečná)</w:t>
      </w:r>
    </w:p>
    <w:p w14:paraId="6AD34DEE" w14:textId="585FB9C9" w:rsidR="008032E4" w:rsidRPr="00B415DA" w:rsidRDefault="00B415DA" w:rsidP="00B415DA">
      <w:pPr>
        <w:rPr>
          <w:rFonts w:ascii="Verdana" w:hAnsi="Verdana"/>
          <w:i/>
          <w:iCs/>
          <w:color w:val="FF0000"/>
          <w:sz w:val="20"/>
          <w:szCs w:val="20"/>
        </w:rPr>
      </w:pPr>
      <w:r w:rsidRPr="00B415DA">
        <w:rPr>
          <w:rFonts w:ascii="Verdana" w:hAnsi="Verdana"/>
          <w:i/>
          <w:iCs/>
          <w:color w:val="FF0000"/>
          <w:sz w:val="20"/>
          <w:szCs w:val="20"/>
        </w:rPr>
        <w:t xml:space="preserve">Stavebně-technický průzkum mostních objektů už byl z velké části proveden v rámci předchozích průzkumů </w:t>
      </w:r>
      <w:proofErr w:type="gramStart"/>
      <w:r w:rsidRPr="00B415DA">
        <w:rPr>
          <w:rFonts w:ascii="Verdana" w:hAnsi="Verdana"/>
          <w:i/>
          <w:iCs/>
          <w:color w:val="FF0000"/>
          <w:sz w:val="20"/>
          <w:szCs w:val="20"/>
        </w:rPr>
        <w:t>2003 – 2011</w:t>
      </w:r>
      <w:proofErr w:type="gramEnd"/>
      <w:r w:rsidRPr="00B415DA">
        <w:rPr>
          <w:rFonts w:ascii="Verdana" w:hAnsi="Verdana"/>
          <w:i/>
          <w:iCs/>
          <w:color w:val="FF0000"/>
          <w:sz w:val="20"/>
          <w:szCs w:val="20"/>
        </w:rPr>
        <w:t xml:space="preserve">. V rámci projektu DIGP je navrhován, ale pouze v rozsahu podle požadavků zpracovatele </w:t>
      </w:r>
      <w:proofErr w:type="gramStart"/>
      <w:r w:rsidRPr="00B415DA">
        <w:rPr>
          <w:rFonts w:ascii="Verdana" w:hAnsi="Verdana"/>
          <w:i/>
          <w:iCs/>
          <w:color w:val="FF0000"/>
          <w:sz w:val="20"/>
          <w:szCs w:val="20"/>
        </w:rPr>
        <w:t>DÚR</w:t>
      </w:r>
      <w:proofErr w:type="gramEnd"/>
      <w:r w:rsidRPr="00B415DA">
        <w:rPr>
          <w:rFonts w:ascii="Verdana" w:hAnsi="Verdana"/>
          <w:i/>
          <w:iCs/>
          <w:color w:val="FF0000"/>
          <w:sz w:val="20"/>
          <w:szCs w:val="20"/>
        </w:rPr>
        <w:t xml:space="preserve"> a to u SO 04-34-21 a SO 04-38-53</w:t>
      </w:r>
    </w:p>
    <w:sectPr w:rsidR="008032E4" w:rsidRPr="00B415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B52D92"/>
    <w:multiLevelType w:val="hybridMultilevel"/>
    <w:tmpl w:val="5A980758"/>
    <w:lvl w:ilvl="0" w:tplc="200846CC">
      <w:start w:val="10"/>
      <w:numFmt w:val="bullet"/>
      <w:lvlText w:val="-"/>
      <w:lvlJc w:val="left"/>
      <w:pPr>
        <w:ind w:left="435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40F005AB"/>
    <w:multiLevelType w:val="hybridMultilevel"/>
    <w:tmpl w:val="C7DE1150"/>
    <w:lvl w:ilvl="0" w:tplc="BAFC0F14">
      <w:start w:val="10"/>
      <w:numFmt w:val="bullet"/>
      <w:lvlText w:val="-"/>
      <w:lvlJc w:val="left"/>
      <w:pPr>
        <w:ind w:left="435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45870A2A"/>
    <w:multiLevelType w:val="hybridMultilevel"/>
    <w:tmpl w:val="05DADE5E"/>
    <w:lvl w:ilvl="0" w:tplc="67886722">
      <w:start w:val="10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72044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13332924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4716531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FF"/>
    <w:rsid w:val="0024445A"/>
    <w:rsid w:val="004A077D"/>
    <w:rsid w:val="008032E4"/>
    <w:rsid w:val="009547FF"/>
    <w:rsid w:val="00B4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9712"/>
  <w15:chartTrackingRefBased/>
  <w15:docId w15:val="{2BAFFFEB-5951-4C44-B9CB-99F82175F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A077D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A077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0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294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Martinek Tomáš Ing.</dc:creator>
  <cp:keywords/>
  <dc:description/>
  <cp:lastModifiedBy>Martinek Tomáš Ing.</cp:lastModifiedBy>
  <cp:revision>4</cp:revision>
  <dcterms:created xsi:type="dcterms:W3CDTF">2023-09-08T12:04:00Z</dcterms:created>
  <dcterms:modified xsi:type="dcterms:W3CDTF">2023-09-08T13:43:00Z</dcterms:modified>
</cp:coreProperties>
</file>